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765"/>
        <w:tblW w:w="897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9"/>
      </w:tblGrid>
      <w:tr w:rsidR="0043073B" w:rsidRPr="0043073B" w:rsidTr="00007EB5">
        <w:trPr>
          <w:tblCellSpacing w:w="0" w:type="dxa"/>
        </w:trPr>
        <w:tc>
          <w:tcPr>
            <w:tcW w:w="8979" w:type="dxa"/>
            <w:vAlign w:val="center"/>
          </w:tcPr>
          <w:p w:rsidR="0043073B" w:rsidRPr="0043073B" w:rsidRDefault="0043073B" w:rsidP="004661BF">
            <w:pPr>
              <w:widowControl/>
              <w:wordWrap w:val="0"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3073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尊敬的客户：</w:t>
            </w:r>
          </w:p>
          <w:p w:rsidR="0043073B" w:rsidRDefault="0043073B" w:rsidP="004661BF">
            <w:pPr>
              <w:widowControl/>
              <w:wordWrap w:val="0"/>
              <w:spacing w:line="460" w:lineRule="exact"/>
              <w:ind w:firstLineChars="200" w:firstLine="3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3073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根据与投资者的约定，现将理财产品成立情况信息进行披露:</w:t>
            </w:r>
          </w:p>
          <w:tbl>
            <w:tblPr>
              <w:tblW w:w="8969" w:type="dxa"/>
              <w:tblLook w:val="04A0" w:firstRow="1" w:lastRow="0" w:firstColumn="1" w:lastColumn="0" w:noHBand="0" w:noVBand="1"/>
            </w:tblPr>
            <w:tblGrid>
              <w:gridCol w:w="3636"/>
              <w:gridCol w:w="1790"/>
              <w:gridCol w:w="1882"/>
              <w:gridCol w:w="1661"/>
            </w:tblGrid>
            <w:tr w:rsidR="0043073B" w:rsidRPr="0043073B" w:rsidTr="00B51A00">
              <w:trPr>
                <w:trHeight w:val="600"/>
              </w:trPr>
              <w:tc>
                <w:tcPr>
                  <w:tcW w:w="20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073B" w:rsidRPr="0043073B" w:rsidRDefault="0043073B" w:rsidP="000A669E">
                  <w:pPr>
                    <w:framePr w:hSpace="180" w:wrap="around" w:hAnchor="margin" w:xAlign="center" w:y="765"/>
                    <w:widowControl/>
                    <w:wordWrap w:val="0"/>
                    <w:spacing w:line="46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3073B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073B" w:rsidRPr="0043073B" w:rsidRDefault="0043073B" w:rsidP="000A669E">
                  <w:pPr>
                    <w:framePr w:hSpace="180" w:wrap="around" w:hAnchor="margin" w:xAlign="center" w:y="765"/>
                    <w:widowControl/>
                    <w:wordWrap w:val="0"/>
                    <w:spacing w:line="46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3073B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产品成立日</w:t>
                  </w:r>
                </w:p>
              </w:tc>
              <w:tc>
                <w:tcPr>
                  <w:tcW w:w="104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073B" w:rsidRPr="0043073B" w:rsidRDefault="0043073B" w:rsidP="000A669E">
                  <w:pPr>
                    <w:framePr w:hSpace="180" w:wrap="around" w:hAnchor="margin" w:xAlign="center" w:y="765"/>
                    <w:widowControl/>
                    <w:wordWrap w:val="0"/>
                    <w:spacing w:line="46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3073B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产品到期日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073B" w:rsidRPr="0043073B" w:rsidRDefault="0043073B" w:rsidP="000A669E">
                  <w:pPr>
                    <w:framePr w:hSpace="180" w:wrap="around" w:hAnchor="margin" w:xAlign="center" w:y="765"/>
                    <w:widowControl/>
                    <w:wordWrap w:val="0"/>
                    <w:spacing w:line="46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43073B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预期年化收益率</w:t>
                  </w:r>
                  <w:proofErr w:type="gramEnd"/>
                </w:p>
              </w:tc>
            </w:tr>
            <w:tr w:rsidR="00766EEA" w:rsidTr="00BD3D06">
              <w:trPr>
                <w:trHeight w:val="600"/>
              </w:trPr>
              <w:tc>
                <w:tcPr>
                  <w:tcW w:w="20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6EEA" w:rsidRPr="0042149F" w:rsidRDefault="00766EEA" w:rsidP="000A669E">
                  <w:pPr>
                    <w:framePr w:hSpace="180" w:wrap="around" w:hAnchor="margin" w:xAlign="center" w:y="765"/>
                    <w:contextualSpacing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D205BC">
                    <w:rPr>
                      <w:rFonts w:ascii="宋体" w:hAnsi="宋体" w:hint="eastAsia"/>
                      <w:sz w:val="18"/>
                      <w:szCs w:val="18"/>
                    </w:rPr>
                    <w:t>中国建设银行西藏分行“乾元”201</w:t>
                  </w:r>
                  <w:r w:rsidR="000A669E">
                    <w:rPr>
                      <w:rFonts w:ascii="宋体" w:hAnsi="宋体" w:hint="eastAsia"/>
                      <w:sz w:val="18"/>
                      <w:szCs w:val="18"/>
                    </w:rPr>
                    <w:t>7</w:t>
                  </w:r>
                  <w:r w:rsidRPr="00D205BC">
                    <w:rPr>
                      <w:rFonts w:ascii="宋体" w:hAnsi="宋体" w:hint="eastAsia"/>
                      <w:sz w:val="18"/>
                      <w:szCs w:val="18"/>
                    </w:rPr>
                    <w:t>年第</w:t>
                  </w:r>
                  <w:r w:rsidR="00D4376E">
                    <w:rPr>
                      <w:rFonts w:ascii="宋体" w:hAnsi="宋体" w:hint="eastAsia"/>
                      <w:sz w:val="18"/>
                      <w:szCs w:val="18"/>
                    </w:rPr>
                    <w:t>0</w:t>
                  </w:r>
                  <w:r w:rsidR="009D3E7D">
                    <w:rPr>
                      <w:rFonts w:ascii="宋体" w:hAnsi="宋体" w:hint="eastAsia"/>
                      <w:sz w:val="18"/>
                      <w:szCs w:val="18"/>
                    </w:rPr>
                    <w:t>1</w:t>
                  </w:r>
                  <w:r w:rsidRPr="00D205BC">
                    <w:rPr>
                      <w:rFonts w:ascii="宋体" w:hAnsi="宋体" w:hint="eastAsia"/>
                      <w:sz w:val="18"/>
                      <w:szCs w:val="18"/>
                    </w:rPr>
                    <w:t>期理财产品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66EEA" w:rsidRPr="0042149F" w:rsidRDefault="00766EEA" w:rsidP="000A669E">
                  <w:pPr>
                    <w:framePr w:hSpace="180" w:wrap="around" w:hAnchor="margin" w:xAlign="center" w:y="765"/>
                    <w:contextualSpacing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42149F">
                    <w:rPr>
                      <w:rFonts w:ascii="宋体" w:hAnsi="宋体" w:hint="eastAsia"/>
                      <w:sz w:val="18"/>
                      <w:szCs w:val="18"/>
                    </w:rPr>
                    <w:t>201</w:t>
                  </w:r>
                  <w:r w:rsidR="000A669E">
                    <w:rPr>
                      <w:rFonts w:ascii="宋体" w:hAnsi="宋体" w:hint="eastAsia"/>
                      <w:sz w:val="18"/>
                      <w:szCs w:val="18"/>
                    </w:rPr>
                    <w:t>7</w:t>
                  </w:r>
                  <w:r w:rsidRPr="0042149F">
                    <w:rPr>
                      <w:rFonts w:ascii="宋体" w:hAnsi="宋体" w:hint="eastAsia"/>
                      <w:sz w:val="18"/>
                      <w:szCs w:val="18"/>
                    </w:rPr>
                    <w:t>年</w:t>
                  </w:r>
                  <w:r w:rsidR="000A669E">
                    <w:rPr>
                      <w:rFonts w:ascii="宋体" w:hAnsi="宋体" w:hint="eastAsia"/>
                      <w:sz w:val="18"/>
                      <w:szCs w:val="18"/>
                    </w:rPr>
                    <w:t>08</w:t>
                  </w:r>
                  <w:r w:rsidRPr="0042149F">
                    <w:rPr>
                      <w:rFonts w:ascii="宋体" w:hAnsi="宋体" w:hint="eastAsia"/>
                      <w:sz w:val="18"/>
                      <w:szCs w:val="18"/>
                    </w:rPr>
                    <w:t>月</w:t>
                  </w:r>
                  <w:r w:rsidR="000A669E">
                    <w:rPr>
                      <w:rFonts w:ascii="宋体" w:hAnsi="宋体" w:hint="eastAsia"/>
                      <w:sz w:val="18"/>
                      <w:szCs w:val="18"/>
                    </w:rPr>
                    <w:t>04</w:t>
                  </w:r>
                  <w:r w:rsidRPr="0042149F">
                    <w:rPr>
                      <w:rFonts w:ascii="宋体" w:hAnsi="宋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0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66EEA" w:rsidRPr="0042149F" w:rsidRDefault="00766EEA" w:rsidP="000A669E">
                  <w:pPr>
                    <w:framePr w:hSpace="180" w:wrap="around" w:hAnchor="margin" w:xAlign="center" w:y="765"/>
                    <w:contextualSpacing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42149F">
                    <w:rPr>
                      <w:rFonts w:ascii="宋体" w:hAnsi="宋体" w:hint="eastAsia"/>
                      <w:sz w:val="18"/>
                      <w:szCs w:val="18"/>
                    </w:rPr>
                    <w:t>201</w:t>
                  </w:r>
                  <w:r w:rsidR="000A669E">
                    <w:rPr>
                      <w:rFonts w:ascii="宋体" w:hAnsi="宋体" w:hint="eastAsia"/>
                      <w:sz w:val="18"/>
                      <w:szCs w:val="18"/>
                    </w:rPr>
                    <w:t>7</w:t>
                  </w:r>
                  <w:r w:rsidRPr="0042149F">
                    <w:rPr>
                      <w:rFonts w:ascii="宋体" w:hAnsi="宋体" w:hint="eastAsia"/>
                      <w:sz w:val="18"/>
                      <w:szCs w:val="18"/>
                    </w:rPr>
                    <w:t>年</w:t>
                  </w:r>
                  <w:r w:rsidR="000A669E">
                    <w:rPr>
                      <w:rFonts w:ascii="宋体" w:hAnsi="宋体" w:hint="eastAsia"/>
                      <w:sz w:val="18"/>
                      <w:szCs w:val="18"/>
                    </w:rPr>
                    <w:t>12</w:t>
                  </w:r>
                  <w:r w:rsidRPr="0042149F">
                    <w:rPr>
                      <w:rFonts w:ascii="宋体" w:hAnsi="宋体" w:hint="eastAsia"/>
                      <w:sz w:val="18"/>
                      <w:szCs w:val="18"/>
                    </w:rPr>
                    <w:t>月</w:t>
                  </w:r>
                  <w:r w:rsidR="000A669E">
                    <w:rPr>
                      <w:rFonts w:ascii="宋体" w:hAnsi="宋体" w:hint="eastAsia"/>
                      <w:sz w:val="18"/>
                      <w:szCs w:val="18"/>
                    </w:rPr>
                    <w:t>2</w:t>
                  </w:r>
                  <w:r w:rsidR="009D3E7D">
                    <w:rPr>
                      <w:rFonts w:ascii="宋体" w:hAnsi="宋体" w:hint="eastAsia"/>
                      <w:sz w:val="18"/>
                      <w:szCs w:val="18"/>
                    </w:rPr>
                    <w:t>0</w:t>
                  </w:r>
                  <w:r w:rsidRPr="0042149F">
                    <w:rPr>
                      <w:rFonts w:ascii="宋体" w:hAnsi="宋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9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66EEA" w:rsidRDefault="000A669E" w:rsidP="000A669E">
                  <w:pPr>
                    <w:framePr w:hSpace="180" w:wrap="around" w:hAnchor="margin" w:xAlign="center" w:y="765"/>
                    <w:contextualSpacing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3</w:t>
                  </w:r>
                  <w:r w:rsidR="001A2277">
                    <w:rPr>
                      <w:rFonts w:ascii="宋体" w:hAnsi="宋体" w:hint="eastAsia"/>
                      <w:sz w:val="18"/>
                      <w:szCs w:val="18"/>
                    </w:rPr>
                    <w:t>.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5</w:t>
                  </w:r>
                  <w:r w:rsidR="001A2277">
                    <w:rPr>
                      <w:rFonts w:ascii="宋体" w:hAnsi="宋体" w:hint="eastAsia"/>
                      <w:sz w:val="18"/>
                      <w:szCs w:val="18"/>
                    </w:rPr>
                    <w:t>0</w:t>
                  </w:r>
                  <w:r w:rsidR="00766EEA">
                    <w:rPr>
                      <w:rFonts w:ascii="宋体" w:hAnsi="宋体" w:hint="eastAsia"/>
                      <w:sz w:val="18"/>
                      <w:szCs w:val="18"/>
                    </w:rPr>
                    <w:t>%/年</w:t>
                  </w:r>
                </w:p>
              </w:tc>
            </w:tr>
          </w:tbl>
          <w:p w:rsidR="00766EEA" w:rsidRPr="0043073B" w:rsidRDefault="0043073B" w:rsidP="00766EEA">
            <w:pPr>
              <w:widowControl/>
              <w:wordWrap w:val="0"/>
              <w:spacing w:line="460" w:lineRule="exact"/>
              <w:ind w:firstLineChars="200" w:firstLine="3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3073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截至目前，上述产品已经成立，运营状况正常。</w:t>
            </w:r>
            <w:bookmarkStart w:id="0" w:name="_GoBack"/>
            <w:bookmarkEnd w:id="0"/>
          </w:p>
          <w:p w:rsidR="0043073B" w:rsidRPr="0043073B" w:rsidRDefault="0043073B" w:rsidP="004661BF">
            <w:pPr>
              <w:widowControl/>
              <w:wordWrap w:val="0"/>
              <w:spacing w:line="460" w:lineRule="exact"/>
              <w:ind w:firstLineChars="200" w:firstLine="3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3073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特此公告。</w:t>
            </w:r>
          </w:p>
          <w:p w:rsidR="0043073B" w:rsidRPr="0043073B" w:rsidRDefault="0043073B" w:rsidP="004661BF">
            <w:pPr>
              <w:widowControl/>
              <w:wordWrap w:val="0"/>
              <w:spacing w:line="460" w:lineRule="exact"/>
              <w:jc w:val="left"/>
              <w:rPr>
                <w:rFonts w:ascii="宋体" w:hAnsi="宋体" w:cs="宋体"/>
                <w:color w:val="4D4D4D"/>
                <w:kern w:val="0"/>
                <w:sz w:val="24"/>
                <w:szCs w:val="21"/>
              </w:rPr>
            </w:pPr>
          </w:p>
          <w:p w:rsidR="0043073B" w:rsidRPr="0043073B" w:rsidRDefault="0043073B" w:rsidP="004661BF">
            <w:pPr>
              <w:widowControl/>
              <w:tabs>
                <w:tab w:val="left" w:pos="5370"/>
              </w:tabs>
              <w:wordWrap w:val="0"/>
              <w:spacing w:line="460" w:lineRule="exact"/>
              <w:ind w:firstLineChars="1750" w:firstLine="3150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3073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中国建设银行股份有限公司</w:t>
            </w:r>
            <w:r w:rsidR="00007EB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西藏</w:t>
            </w:r>
            <w:r w:rsidR="0068633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分行</w:t>
            </w:r>
          </w:p>
          <w:p w:rsidR="0043073B" w:rsidRPr="0043073B" w:rsidRDefault="0043073B" w:rsidP="004661BF">
            <w:pPr>
              <w:widowControl/>
              <w:tabs>
                <w:tab w:val="left" w:pos="6155"/>
              </w:tabs>
              <w:wordWrap w:val="0"/>
              <w:spacing w:line="460" w:lineRule="exac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43073B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 xml:space="preserve">       201</w:t>
            </w:r>
            <w:r w:rsidR="000A669E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7</w:t>
            </w:r>
            <w:r w:rsidRPr="0043073B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年</w:t>
            </w:r>
            <w:r w:rsidR="000A669E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08</w:t>
            </w:r>
            <w:r w:rsidRPr="0043073B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月</w:t>
            </w:r>
            <w:r w:rsidR="000A669E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04</w:t>
            </w:r>
            <w:r w:rsidRPr="0043073B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日</w:t>
            </w:r>
          </w:p>
          <w:p w:rsidR="0043073B" w:rsidRPr="0043073B" w:rsidRDefault="0043073B" w:rsidP="004661BF">
            <w:pPr>
              <w:widowControl/>
              <w:wordWrap w:val="0"/>
              <w:jc w:val="center"/>
              <w:rPr>
                <w:rFonts w:ascii="simsun" w:hAnsi="simsun" w:cs="宋体" w:hint="eastAsia"/>
                <w:color w:val="4D4D4D"/>
                <w:kern w:val="0"/>
                <w:sz w:val="18"/>
                <w:szCs w:val="18"/>
              </w:rPr>
            </w:pPr>
          </w:p>
        </w:tc>
      </w:tr>
    </w:tbl>
    <w:p w:rsidR="00D205BC" w:rsidRDefault="004661BF"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/>
        </w:rPr>
        <w:t>题目：</w:t>
      </w:r>
      <w:r w:rsidR="00766EEA" w:rsidRPr="00D205BC">
        <w:rPr>
          <w:rFonts w:ascii="宋体" w:hAnsi="宋体" w:hint="eastAsia"/>
          <w:sz w:val="18"/>
          <w:szCs w:val="18"/>
        </w:rPr>
        <w:t>中国建设银行西藏分行“乾元”20</w:t>
      </w:r>
      <w:r w:rsidR="00C7118D">
        <w:rPr>
          <w:rFonts w:ascii="宋体" w:hAnsi="宋体" w:hint="eastAsia"/>
          <w:sz w:val="18"/>
          <w:szCs w:val="18"/>
        </w:rPr>
        <w:t>1</w:t>
      </w:r>
      <w:r w:rsidR="000A669E">
        <w:rPr>
          <w:rFonts w:ascii="宋体" w:hAnsi="宋体" w:hint="eastAsia"/>
          <w:sz w:val="18"/>
          <w:szCs w:val="18"/>
        </w:rPr>
        <w:t>7</w:t>
      </w:r>
      <w:r w:rsidR="00766EEA" w:rsidRPr="00D205BC">
        <w:rPr>
          <w:rFonts w:ascii="宋体" w:hAnsi="宋体" w:hint="eastAsia"/>
          <w:sz w:val="18"/>
          <w:szCs w:val="18"/>
        </w:rPr>
        <w:t>年第</w:t>
      </w:r>
      <w:r w:rsidR="00D4376E">
        <w:rPr>
          <w:rFonts w:ascii="宋体" w:hAnsi="宋体" w:hint="eastAsia"/>
          <w:sz w:val="18"/>
          <w:szCs w:val="18"/>
        </w:rPr>
        <w:t>0</w:t>
      </w:r>
      <w:r w:rsidR="009D3E7D">
        <w:rPr>
          <w:rFonts w:ascii="宋体" w:hAnsi="宋体" w:hint="eastAsia"/>
          <w:sz w:val="18"/>
          <w:szCs w:val="18"/>
        </w:rPr>
        <w:t>1</w:t>
      </w:r>
      <w:r w:rsidR="00E37300">
        <w:rPr>
          <w:rFonts w:ascii="宋体" w:hAnsi="宋体" w:hint="eastAsia"/>
          <w:sz w:val="18"/>
          <w:szCs w:val="18"/>
        </w:rPr>
        <w:t>期</w:t>
      </w:r>
      <w:r w:rsidR="00766EEA" w:rsidRPr="00D205BC">
        <w:rPr>
          <w:rFonts w:ascii="宋体" w:hAnsi="宋体" w:hint="eastAsia"/>
          <w:sz w:val="18"/>
          <w:szCs w:val="18"/>
        </w:rPr>
        <w:t>理财产品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成立公告</w:t>
      </w:r>
    </w:p>
    <w:p w:rsidR="00D205BC" w:rsidRPr="003E6AD7" w:rsidRDefault="00766EEA"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1、</w:t>
      </w:r>
      <w:r w:rsidRPr="00D205BC">
        <w:rPr>
          <w:rFonts w:ascii="宋体" w:hAnsi="宋体" w:hint="eastAsia"/>
          <w:sz w:val="18"/>
          <w:szCs w:val="18"/>
        </w:rPr>
        <w:t>中国建设银行西藏分行“乾元”201</w:t>
      </w:r>
      <w:r w:rsidR="000A669E">
        <w:rPr>
          <w:rFonts w:ascii="宋体" w:hAnsi="宋体" w:hint="eastAsia"/>
          <w:sz w:val="18"/>
          <w:szCs w:val="18"/>
        </w:rPr>
        <w:t>7</w:t>
      </w:r>
      <w:r w:rsidRPr="00D205BC">
        <w:rPr>
          <w:rFonts w:ascii="宋体" w:hAnsi="宋体" w:hint="eastAsia"/>
          <w:sz w:val="18"/>
          <w:szCs w:val="18"/>
        </w:rPr>
        <w:t>年第</w:t>
      </w:r>
      <w:r w:rsidR="00D4376E">
        <w:rPr>
          <w:rFonts w:ascii="宋体" w:hAnsi="宋体" w:hint="eastAsia"/>
          <w:sz w:val="18"/>
          <w:szCs w:val="18"/>
        </w:rPr>
        <w:t>0</w:t>
      </w:r>
      <w:r w:rsidR="009D3E7D">
        <w:rPr>
          <w:rFonts w:ascii="宋体" w:hAnsi="宋体" w:hint="eastAsia"/>
          <w:sz w:val="18"/>
          <w:szCs w:val="18"/>
        </w:rPr>
        <w:t>1</w:t>
      </w:r>
      <w:r w:rsidRPr="00D205BC">
        <w:rPr>
          <w:rFonts w:ascii="宋体" w:hAnsi="宋体" w:hint="eastAsia"/>
          <w:sz w:val="18"/>
          <w:szCs w:val="18"/>
        </w:rPr>
        <w:t>期理财产品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成立公告</w:t>
      </w:r>
      <w:r w:rsidR="00D205BC">
        <w:rPr>
          <w:rFonts w:ascii="宋体" w:hAnsi="宋体" w:cs="宋体"/>
          <w:color w:val="000000"/>
          <w:kern w:val="0"/>
          <w:sz w:val="18"/>
          <w:szCs w:val="18"/>
        </w:rPr>
        <w:br w:type="page"/>
      </w:r>
    </w:p>
    <w:p w:rsidR="00A5320D" w:rsidRDefault="00A5320D" w:rsidP="00A5320D">
      <w:pPr>
        <w:autoSpaceDE w:val="0"/>
        <w:autoSpaceDN w:val="0"/>
        <w:adjustRightInd w:val="0"/>
        <w:jc w:val="center"/>
        <w:rPr>
          <w:rFonts w:ascii="宋体" w:cs="宋体"/>
          <w:b/>
          <w:bCs/>
          <w:color w:val="0060A0"/>
          <w:kern w:val="0"/>
          <w:sz w:val="24"/>
          <w:szCs w:val="24"/>
        </w:rPr>
      </w:pPr>
      <w:r>
        <w:rPr>
          <w:rFonts w:ascii="宋体" w:cs="宋体" w:hint="eastAsia"/>
          <w:b/>
          <w:bCs/>
          <w:color w:val="0060A0"/>
          <w:kern w:val="0"/>
          <w:sz w:val="24"/>
          <w:szCs w:val="24"/>
        </w:rPr>
        <w:lastRenderedPageBreak/>
        <w:t>关于发行中国建设银行西藏分行“乾元”</w:t>
      </w:r>
      <w:r w:rsidRPr="00A5320D">
        <w:rPr>
          <w:rFonts w:ascii="宋体" w:cs="宋体" w:hint="eastAsia"/>
          <w:b/>
          <w:bCs/>
          <w:color w:val="0060A0"/>
          <w:kern w:val="0"/>
          <w:sz w:val="24"/>
          <w:szCs w:val="24"/>
        </w:rPr>
        <w:t>保本型人民币</w:t>
      </w:r>
      <w:r>
        <w:rPr>
          <w:rFonts w:ascii="宋体" w:cs="宋体"/>
          <w:b/>
          <w:bCs/>
          <w:color w:val="0060A0"/>
          <w:kern w:val="0"/>
          <w:sz w:val="24"/>
          <w:szCs w:val="24"/>
        </w:rPr>
        <w:t>2015</w:t>
      </w:r>
      <w:r>
        <w:rPr>
          <w:rFonts w:ascii="宋体" w:cs="宋体" w:hint="eastAsia"/>
          <w:b/>
          <w:bCs/>
          <w:color w:val="0060A0"/>
          <w:kern w:val="0"/>
          <w:sz w:val="24"/>
          <w:szCs w:val="24"/>
        </w:rPr>
        <w:t>年第</w:t>
      </w:r>
      <w:r>
        <w:rPr>
          <w:rFonts w:ascii="宋体" w:cs="宋体"/>
          <w:b/>
          <w:bCs/>
          <w:color w:val="0060A0"/>
          <w:kern w:val="0"/>
          <w:sz w:val="24"/>
          <w:szCs w:val="24"/>
        </w:rPr>
        <w:t>04</w:t>
      </w:r>
      <w:r>
        <w:rPr>
          <w:rFonts w:ascii="宋体" w:cs="宋体" w:hint="eastAsia"/>
          <w:b/>
          <w:bCs/>
          <w:color w:val="0060A0"/>
          <w:kern w:val="0"/>
          <w:sz w:val="24"/>
          <w:szCs w:val="24"/>
        </w:rPr>
        <w:t>期理财产品的通知</w:t>
      </w:r>
    </w:p>
    <w:p w:rsidR="00A5320D" w:rsidRPr="00A5320D" w:rsidRDefault="00A5320D" w:rsidP="00A5320D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b/>
          <w:bCs/>
          <w:color w:val="0060A0"/>
          <w:kern w:val="0"/>
          <w:sz w:val="20"/>
          <w:szCs w:val="20"/>
        </w:rPr>
      </w:pP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尊敬的客户</w:t>
      </w:r>
      <w:r w:rsidRPr="00A5320D">
        <w:rPr>
          <w:rFonts w:ascii="宋体" w:cs="宋体"/>
          <w:b/>
          <w:bCs/>
          <w:color w:val="0060A0"/>
          <w:kern w:val="0"/>
          <w:sz w:val="20"/>
          <w:szCs w:val="20"/>
        </w:rPr>
        <w:t>:</w:t>
      </w:r>
    </w:p>
    <w:p w:rsidR="00A5320D" w:rsidRPr="00A5320D" w:rsidRDefault="00A5320D" w:rsidP="00A5320D">
      <w:pPr>
        <w:autoSpaceDE w:val="0"/>
        <w:autoSpaceDN w:val="0"/>
        <w:adjustRightInd w:val="0"/>
        <w:ind w:firstLine="405"/>
        <w:jc w:val="left"/>
        <w:rPr>
          <w:rFonts w:ascii="宋体" w:cs="宋体"/>
          <w:b/>
          <w:bCs/>
          <w:color w:val="0060A0"/>
          <w:kern w:val="0"/>
          <w:sz w:val="20"/>
          <w:szCs w:val="20"/>
        </w:rPr>
      </w:pP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我行拟发行</w:t>
      </w:r>
      <w:r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“乾元”</w:t>
      </w: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保本型人民币</w:t>
      </w:r>
      <w:r>
        <w:rPr>
          <w:rFonts w:ascii="宋体" w:cs="宋体"/>
          <w:b/>
          <w:bCs/>
          <w:color w:val="0060A0"/>
          <w:kern w:val="0"/>
          <w:sz w:val="20"/>
          <w:szCs w:val="20"/>
        </w:rPr>
        <w:t>2015</w:t>
      </w:r>
      <w:r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年第</w:t>
      </w:r>
      <w:r>
        <w:rPr>
          <w:rFonts w:ascii="宋体" w:cs="宋体"/>
          <w:b/>
          <w:bCs/>
          <w:color w:val="0060A0"/>
          <w:kern w:val="0"/>
          <w:sz w:val="20"/>
          <w:szCs w:val="20"/>
        </w:rPr>
        <w:t>04</w:t>
      </w:r>
      <w:r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期理财产品</w:t>
      </w: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，</w:t>
      </w:r>
    </w:p>
    <w:p w:rsidR="00A5320D" w:rsidRPr="00A5320D" w:rsidRDefault="00A5320D" w:rsidP="00A5320D">
      <w:pPr>
        <w:autoSpaceDE w:val="0"/>
        <w:autoSpaceDN w:val="0"/>
        <w:adjustRightInd w:val="0"/>
        <w:ind w:firstLine="405"/>
        <w:jc w:val="left"/>
        <w:rPr>
          <w:rFonts w:ascii="宋体" w:cs="宋体"/>
          <w:b/>
          <w:bCs/>
          <w:color w:val="0060A0"/>
          <w:kern w:val="0"/>
          <w:sz w:val="20"/>
          <w:szCs w:val="20"/>
        </w:rPr>
      </w:pP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产品认购期</w:t>
      </w:r>
      <w:r w:rsidRPr="00A5320D">
        <w:rPr>
          <w:rFonts w:ascii="宋体" w:cs="宋体"/>
          <w:b/>
          <w:bCs/>
          <w:color w:val="0060A0"/>
          <w:kern w:val="0"/>
          <w:sz w:val="20"/>
          <w:szCs w:val="20"/>
        </w:rPr>
        <w:t xml:space="preserve"> </w:t>
      </w: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:</w:t>
      </w:r>
      <w:r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 xml:space="preserve"> </w:t>
      </w:r>
      <w:r w:rsidRPr="00A5320D">
        <w:rPr>
          <w:rFonts w:ascii="宋体" w:cs="宋体"/>
          <w:b/>
          <w:bCs/>
          <w:color w:val="0060A0"/>
          <w:kern w:val="0"/>
          <w:sz w:val="20"/>
          <w:szCs w:val="20"/>
        </w:rPr>
        <w:t>2015</w:t>
      </w: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年</w:t>
      </w:r>
      <w:r w:rsidRPr="00A5320D">
        <w:rPr>
          <w:rFonts w:ascii="宋体" w:cs="宋体"/>
          <w:b/>
          <w:bCs/>
          <w:color w:val="0060A0"/>
          <w:kern w:val="0"/>
          <w:sz w:val="20"/>
          <w:szCs w:val="20"/>
        </w:rPr>
        <w:t>04</w:t>
      </w: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月</w:t>
      </w:r>
      <w:r w:rsidRPr="00A5320D">
        <w:rPr>
          <w:rFonts w:ascii="宋体" w:cs="宋体"/>
          <w:b/>
          <w:bCs/>
          <w:color w:val="0060A0"/>
          <w:kern w:val="0"/>
          <w:sz w:val="20"/>
          <w:szCs w:val="20"/>
        </w:rPr>
        <w:t>29</w:t>
      </w: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日</w:t>
      </w:r>
      <w:r w:rsidRPr="00A5320D">
        <w:rPr>
          <w:rFonts w:ascii="宋体" w:cs="宋体"/>
          <w:b/>
          <w:bCs/>
          <w:color w:val="0060A0"/>
          <w:kern w:val="0"/>
          <w:sz w:val="20"/>
          <w:szCs w:val="20"/>
        </w:rPr>
        <w:t xml:space="preserve"> 12:00</w:t>
      </w: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—</w:t>
      </w:r>
      <w:r w:rsidRPr="00A5320D">
        <w:rPr>
          <w:rFonts w:ascii="宋体" w:cs="宋体"/>
          <w:b/>
          <w:bCs/>
          <w:color w:val="0060A0"/>
          <w:kern w:val="0"/>
          <w:sz w:val="20"/>
          <w:szCs w:val="20"/>
        </w:rPr>
        <w:t>04</w:t>
      </w: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月</w:t>
      </w:r>
      <w:r w:rsidRPr="00A5320D">
        <w:rPr>
          <w:rFonts w:ascii="宋体" w:cs="宋体"/>
          <w:b/>
          <w:bCs/>
          <w:color w:val="0060A0"/>
          <w:kern w:val="0"/>
          <w:sz w:val="20"/>
          <w:szCs w:val="20"/>
        </w:rPr>
        <w:t>29</w:t>
      </w: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日</w:t>
      </w:r>
      <w:r w:rsidRPr="00A5320D">
        <w:rPr>
          <w:rFonts w:ascii="宋体" w:cs="宋体"/>
          <w:b/>
          <w:bCs/>
          <w:color w:val="0060A0"/>
          <w:kern w:val="0"/>
          <w:sz w:val="20"/>
          <w:szCs w:val="20"/>
        </w:rPr>
        <w:t>17</w:t>
      </w: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：</w:t>
      </w:r>
      <w:r w:rsidRPr="00A5320D">
        <w:rPr>
          <w:rFonts w:ascii="宋体" w:cs="宋体"/>
          <w:b/>
          <w:bCs/>
          <w:color w:val="0060A0"/>
          <w:kern w:val="0"/>
          <w:sz w:val="20"/>
          <w:szCs w:val="20"/>
        </w:rPr>
        <w:t>30</w:t>
      </w:r>
    </w:p>
    <w:p w:rsidR="00A5320D" w:rsidRPr="00A5320D" w:rsidRDefault="00A5320D" w:rsidP="00A5320D">
      <w:pPr>
        <w:autoSpaceDE w:val="0"/>
        <w:autoSpaceDN w:val="0"/>
        <w:adjustRightInd w:val="0"/>
        <w:ind w:firstLine="405"/>
        <w:jc w:val="left"/>
        <w:rPr>
          <w:rFonts w:ascii="宋体" w:cs="宋体"/>
          <w:b/>
          <w:bCs/>
          <w:color w:val="0060A0"/>
          <w:kern w:val="0"/>
          <w:sz w:val="20"/>
          <w:szCs w:val="20"/>
        </w:rPr>
      </w:pP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产品成立日:</w:t>
      </w:r>
      <w:r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 xml:space="preserve">  </w:t>
      </w:r>
      <w:r w:rsidRPr="00A5320D">
        <w:rPr>
          <w:rFonts w:ascii="宋体" w:cs="宋体"/>
          <w:b/>
          <w:bCs/>
          <w:color w:val="0060A0"/>
          <w:kern w:val="0"/>
          <w:sz w:val="20"/>
          <w:szCs w:val="20"/>
        </w:rPr>
        <w:t>2015</w:t>
      </w: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年</w:t>
      </w:r>
      <w:r w:rsidRPr="00A5320D">
        <w:rPr>
          <w:rFonts w:ascii="宋体" w:cs="宋体"/>
          <w:b/>
          <w:bCs/>
          <w:color w:val="0060A0"/>
          <w:kern w:val="0"/>
          <w:sz w:val="20"/>
          <w:szCs w:val="20"/>
        </w:rPr>
        <w:t>04</w:t>
      </w: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月</w:t>
      </w:r>
      <w:r w:rsidRPr="00A5320D">
        <w:rPr>
          <w:rFonts w:ascii="宋体" w:cs="宋体"/>
          <w:b/>
          <w:bCs/>
          <w:color w:val="0060A0"/>
          <w:kern w:val="0"/>
          <w:sz w:val="20"/>
          <w:szCs w:val="20"/>
        </w:rPr>
        <w:t>30</w:t>
      </w: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日</w:t>
      </w:r>
    </w:p>
    <w:p w:rsidR="00A5320D" w:rsidRPr="00A5320D" w:rsidRDefault="00A5320D" w:rsidP="00A5320D">
      <w:pPr>
        <w:autoSpaceDE w:val="0"/>
        <w:autoSpaceDN w:val="0"/>
        <w:adjustRightInd w:val="0"/>
        <w:ind w:firstLine="405"/>
        <w:jc w:val="left"/>
        <w:rPr>
          <w:rFonts w:ascii="宋体" w:cs="宋体"/>
          <w:b/>
          <w:bCs/>
          <w:color w:val="0060A0"/>
          <w:kern w:val="0"/>
          <w:sz w:val="20"/>
          <w:szCs w:val="20"/>
        </w:rPr>
      </w:pP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产品到期日</w:t>
      </w:r>
      <w:r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 xml:space="preserve">:  </w:t>
      </w:r>
      <w:r w:rsidRPr="00A5320D">
        <w:rPr>
          <w:rFonts w:ascii="宋体" w:cs="宋体"/>
          <w:b/>
          <w:bCs/>
          <w:color w:val="0060A0"/>
          <w:kern w:val="0"/>
          <w:sz w:val="20"/>
          <w:szCs w:val="20"/>
        </w:rPr>
        <w:t>2015</w:t>
      </w: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年</w:t>
      </w:r>
      <w:r w:rsidRPr="00A5320D">
        <w:rPr>
          <w:rFonts w:ascii="宋体" w:cs="宋体"/>
          <w:b/>
          <w:bCs/>
          <w:color w:val="0060A0"/>
          <w:kern w:val="0"/>
          <w:sz w:val="20"/>
          <w:szCs w:val="20"/>
        </w:rPr>
        <w:t>07</w:t>
      </w: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月</w:t>
      </w:r>
      <w:r w:rsidRPr="00A5320D">
        <w:rPr>
          <w:rFonts w:ascii="宋体" w:cs="宋体"/>
          <w:b/>
          <w:bCs/>
          <w:color w:val="0060A0"/>
          <w:kern w:val="0"/>
          <w:sz w:val="20"/>
          <w:szCs w:val="20"/>
        </w:rPr>
        <w:t>29</w:t>
      </w: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日</w:t>
      </w:r>
    </w:p>
    <w:p w:rsidR="00A5320D" w:rsidRPr="00A5320D" w:rsidRDefault="00A5320D" w:rsidP="00A5320D">
      <w:pPr>
        <w:autoSpaceDE w:val="0"/>
        <w:autoSpaceDN w:val="0"/>
        <w:adjustRightInd w:val="0"/>
        <w:ind w:firstLine="405"/>
        <w:jc w:val="left"/>
        <w:rPr>
          <w:rFonts w:ascii="宋体" w:cs="宋体"/>
          <w:b/>
          <w:bCs/>
          <w:color w:val="0060A0"/>
          <w:kern w:val="0"/>
          <w:sz w:val="20"/>
          <w:szCs w:val="20"/>
        </w:rPr>
      </w:pP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产品期限（不含产品到期日）</w:t>
      </w:r>
      <w:r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:</w:t>
      </w:r>
      <w:r w:rsidRPr="00A5320D">
        <w:rPr>
          <w:rFonts w:ascii="宋体" w:cs="宋体"/>
          <w:b/>
          <w:bCs/>
          <w:color w:val="0060A0"/>
          <w:kern w:val="0"/>
          <w:sz w:val="20"/>
          <w:szCs w:val="20"/>
        </w:rPr>
        <w:t>90</w:t>
      </w: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天，</w:t>
      </w:r>
    </w:p>
    <w:p w:rsidR="00A5320D" w:rsidRPr="00A5320D" w:rsidRDefault="00A5320D" w:rsidP="00A5320D">
      <w:pPr>
        <w:autoSpaceDE w:val="0"/>
        <w:autoSpaceDN w:val="0"/>
        <w:adjustRightInd w:val="0"/>
        <w:ind w:firstLine="405"/>
        <w:jc w:val="left"/>
        <w:rPr>
          <w:rFonts w:ascii="宋体" w:cs="宋体"/>
          <w:b/>
          <w:bCs/>
          <w:color w:val="0060A0"/>
          <w:kern w:val="0"/>
          <w:sz w:val="20"/>
          <w:szCs w:val="20"/>
        </w:rPr>
      </w:pP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客户预期年化收益率</w:t>
      </w:r>
      <w:r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 xml:space="preserve">:  </w:t>
      </w:r>
      <w:r w:rsidRPr="00A5320D">
        <w:rPr>
          <w:rFonts w:ascii="宋体" w:cs="宋体"/>
          <w:b/>
          <w:bCs/>
          <w:color w:val="0060A0"/>
          <w:kern w:val="0"/>
          <w:sz w:val="20"/>
          <w:szCs w:val="20"/>
        </w:rPr>
        <w:t>4.00%</w:t>
      </w: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。</w:t>
      </w:r>
    </w:p>
    <w:p w:rsidR="00A5320D" w:rsidRPr="00A5320D" w:rsidRDefault="00A5320D" w:rsidP="00A5320D">
      <w:pPr>
        <w:autoSpaceDE w:val="0"/>
        <w:autoSpaceDN w:val="0"/>
        <w:adjustRightInd w:val="0"/>
        <w:ind w:firstLine="405"/>
        <w:jc w:val="left"/>
        <w:rPr>
          <w:rFonts w:ascii="宋体" w:cs="宋体"/>
          <w:b/>
          <w:bCs/>
          <w:color w:val="0060A0"/>
          <w:kern w:val="0"/>
          <w:sz w:val="20"/>
          <w:szCs w:val="20"/>
        </w:rPr>
      </w:pP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敬请各位新老客户购买！</w:t>
      </w:r>
    </w:p>
    <w:p w:rsidR="00A5320D" w:rsidRPr="00A5320D" w:rsidRDefault="00A5320D" w:rsidP="00A5320D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cs="宋体"/>
          <w:b/>
          <w:bCs/>
          <w:color w:val="0060A0"/>
          <w:kern w:val="0"/>
          <w:sz w:val="20"/>
          <w:szCs w:val="20"/>
        </w:rPr>
      </w:pP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特此公告。</w:t>
      </w:r>
    </w:p>
    <w:p w:rsidR="00A5320D" w:rsidRPr="00A5320D" w:rsidRDefault="00A5320D" w:rsidP="00A5320D">
      <w:pPr>
        <w:autoSpaceDE w:val="0"/>
        <w:autoSpaceDN w:val="0"/>
        <w:adjustRightInd w:val="0"/>
        <w:spacing w:line="360" w:lineRule="auto"/>
        <w:ind w:left="480" w:firstLine="420"/>
        <w:jc w:val="left"/>
        <w:rPr>
          <w:rFonts w:ascii="宋体" w:cs="宋体"/>
          <w:b/>
          <w:bCs/>
          <w:color w:val="0060A0"/>
          <w:kern w:val="0"/>
          <w:sz w:val="20"/>
          <w:szCs w:val="20"/>
        </w:rPr>
      </w:pP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注：本公告不具法律效力，具体产品要素以建行理财产品客户协议书及正式产品说明书为准。</w:t>
      </w:r>
    </w:p>
    <w:p w:rsidR="00A5320D" w:rsidRPr="00A5320D" w:rsidRDefault="00A5320D" w:rsidP="00A5320D">
      <w:pPr>
        <w:autoSpaceDE w:val="0"/>
        <w:autoSpaceDN w:val="0"/>
        <w:adjustRightInd w:val="0"/>
        <w:spacing w:line="360" w:lineRule="auto"/>
        <w:ind w:left="481" w:firstLine="420"/>
        <w:jc w:val="left"/>
        <w:rPr>
          <w:rFonts w:ascii="宋体" w:cs="宋体"/>
          <w:b/>
          <w:bCs/>
          <w:color w:val="0060A0"/>
          <w:kern w:val="0"/>
          <w:sz w:val="20"/>
          <w:szCs w:val="20"/>
        </w:rPr>
      </w:pPr>
    </w:p>
    <w:p w:rsidR="00A5320D" w:rsidRPr="00A5320D" w:rsidRDefault="00A5320D" w:rsidP="00A5320D">
      <w:pPr>
        <w:autoSpaceDE w:val="0"/>
        <w:autoSpaceDN w:val="0"/>
        <w:adjustRightInd w:val="0"/>
        <w:spacing w:line="360" w:lineRule="auto"/>
        <w:ind w:firstLine="420"/>
        <w:jc w:val="right"/>
        <w:rPr>
          <w:rFonts w:ascii="宋体" w:cs="宋体"/>
          <w:b/>
          <w:bCs/>
          <w:color w:val="0060A0"/>
          <w:kern w:val="0"/>
          <w:sz w:val="20"/>
          <w:szCs w:val="20"/>
        </w:rPr>
      </w:pP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中国建设银行股份有限公司西藏分行</w:t>
      </w:r>
    </w:p>
    <w:p w:rsidR="00A5320D" w:rsidRPr="00A5320D" w:rsidRDefault="00A5320D" w:rsidP="00A5320D">
      <w:pPr>
        <w:autoSpaceDE w:val="0"/>
        <w:autoSpaceDN w:val="0"/>
        <w:adjustRightInd w:val="0"/>
        <w:spacing w:line="360" w:lineRule="auto"/>
        <w:ind w:left="481" w:firstLine="420"/>
        <w:jc w:val="right"/>
        <w:rPr>
          <w:rFonts w:ascii="宋体" w:cs="宋体"/>
          <w:b/>
          <w:bCs/>
          <w:color w:val="0060A0"/>
          <w:kern w:val="0"/>
          <w:sz w:val="20"/>
          <w:szCs w:val="20"/>
        </w:rPr>
      </w:pPr>
      <w:r w:rsidRPr="00A5320D">
        <w:rPr>
          <w:rFonts w:ascii="宋体" w:cs="宋体"/>
          <w:b/>
          <w:bCs/>
          <w:color w:val="0060A0"/>
          <w:kern w:val="0"/>
          <w:sz w:val="20"/>
          <w:szCs w:val="20"/>
        </w:rPr>
        <w:t>2015</w:t>
      </w: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年</w:t>
      </w:r>
      <w:r w:rsidRPr="00A5320D">
        <w:rPr>
          <w:rFonts w:ascii="宋体" w:cs="宋体"/>
          <w:b/>
          <w:bCs/>
          <w:color w:val="0060A0"/>
          <w:kern w:val="0"/>
          <w:sz w:val="20"/>
          <w:szCs w:val="20"/>
        </w:rPr>
        <w:t>4</w:t>
      </w: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月</w:t>
      </w:r>
      <w:r w:rsidRPr="00A5320D">
        <w:rPr>
          <w:rFonts w:ascii="宋体" w:cs="宋体"/>
          <w:b/>
          <w:bCs/>
          <w:color w:val="0060A0"/>
          <w:kern w:val="0"/>
          <w:sz w:val="20"/>
          <w:szCs w:val="20"/>
        </w:rPr>
        <w:t>29</w:t>
      </w:r>
      <w:r w:rsidRPr="00A5320D">
        <w:rPr>
          <w:rFonts w:ascii="宋体" w:cs="宋体" w:hint="eastAsia"/>
          <w:b/>
          <w:bCs/>
          <w:color w:val="0060A0"/>
          <w:kern w:val="0"/>
          <w:sz w:val="20"/>
          <w:szCs w:val="20"/>
        </w:rPr>
        <w:t>日</w:t>
      </w:r>
    </w:p>
    <w:p w:rsidR="009B413A" w:rsidRPr="00FE2B34" w:rsidRDefault="009B413A" w:rsidP="00222470">
      <w:pPr>
        <w:rPr>
          <w:rFonts w:ascii="宋体" w:hAnsi="宋体" w:cs="宋体"/>
          <w:color w:val="000000"/>
          <w:kern w:val="0"/>
          <w:sz w:val="18"/>
          <w:szCs w:val="18"/>
        </w:rPr>
      </w:pPr>
    </w:p>
    <w:sectPr w:rsidR="009B413A" w:rsidRPr="00FE2B34" w:rsidSect="009B4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BF7" w:rsidRDefault="00A76BF7" w:rsidP="00726418">
      <w:r>
        <w:separator/>
      </w:r>
    </w:p>
  </w:endnote>
  <w:endnote w:type="continuationSeparator" w:id="0">
    <w:p w:rsidR="00A76BF7" w:rsidRDefault="00A76BF7" w:rsidP="0072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BF7" w:rsidRDefault="00A76BF7" w:rsidP="00726418">
      <w:r>
        <w:separator/>
      </w:r>
    </w:p>
  </w:footnote>
  <w:footnote w:type="continuationSeparator" w:id="0">
    <w:p w:rsidR="00A76BF7" w:rsidRDefault="00A76BF7" w:rsidP="00726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3B"/>
    <w:rsid w:val="00007EB5"/>
    <w:rsid w:val="000258A1"/>
    <w:rsid w:val="00051491"/>
    <w:rsid w:val="000755E5"/>
    <w:rsid w:val="0009206F"/>
    <w:rsid w:val="000A09D8"/>
    <w:rsid w:val="000A669E"/>
    <w:rsid w:val="000B0198"/>
    <w:rsid w:val="000B0A18"/>
    <w:rsid w:val="000B505C"/>
    <w:rsid w:val="000C3E04"/>
    <w:rsid w:val="000C62F6"/>
    <w:rsid w:val="000C7072"/>
    <w:rsid w:val="000D4250"/>
    <w:rsid w:val="001775BE"/>
    <w:rsid w:val="001849FA"/>
    <w:rsid w:val="00196C8A"/>
    <w:rsid w:val="001A1380"/>
    <w:rsid w:val="001A1CDB"/>
    <w:rsid w:val="001A2277"/>
    <w:rsid w:val="001A4A62"/>
    <w:rsid w:val="001B2540"/>
    <w:rsid w:val="00207E73"/>
    <w:rsid w:val="00222470"/>
    <w:rsid w:val="00223EA9"/>
    <w:rsid w:val="00267696"/>
    <w:rsid w:val="002B48BE"/>
    <w:rsid w:val="002B6D3D"/>
    <w:rsid w:val="002B7891"/>
    <w:rsid w:val="002B7DA7"/>
    <w:rsid w:val="002C1345"/>
    <w:rsid w:val="002D2F3D"/>
    <w:rsid w:val="00304CCF"/>
    <w:rsid w:val="003273B3"/>
    <w:rsid w:val="003501F2"/>
    <w:rsid w:val="00374B5D"/>
    <w:rsid w:val="00383136"/>
    <w:rsid w:val="0039304A"/>
    <w:rsid w:val="003958AF"/>
    <w:rsid w:val="003C3A1F"/>
    <w:rsid w:val="003C668F"/>
    <w:rsid w:val="003D18D2"/>
    <w:rsid w:val="003D60B2"/>
    <w:rsid w:val="003E15CD"/>
    <w:rsid w:val="003E6AD7"/>
    <w:rsid w:val="003E7D2E"/>
    <w:rsid w:val="00401182"/>
    <w:rsid w:val="00402069"/>
    <w:rsid w:val="004033EA"/>
    <w:rsid w:val="004104C1"/>
    <w:rsid w:val="0041123B"/>
    <w:rsid w:val="0042149F"/>
    <w:rsid w:val="00425F20"/>
    <w:rsid w:val="004273BA"/>
    <w:rsid w:val="0043073B"/>
    <w:rsid w:val="00450181"/>
    <w:rsid w:val="004661BF"/>
    <w:rsid w:val="004A0E6D"/>
    <w:rsid w:val="004A36F2"/>
    <w:rsid w:val="004C75A1"/>
    <w:rsid w:val="004E0D7E"/>
    <w:rsid w:val="004E5FD5"/>
    <w:rsid w:val="005008BE"/>
    <w:rsid w:val="00551B1A"/>
    <w:rsid w:val="005942B6"/>
    <w:rsid w:val="005978A1"/>
    <w:rsid w:val="005B3C06"/>
    <w:rsid w:val="0060373A"/>
    <w:rsid w:val="00613613"/>
    <w:rsid w:val="0062780A"/>
    <w:rsid w:val="00633881"/>
    <w:rsid w:val="006340BC"/>
    <w:rsid w:val="0065224A"/>
    <w:rsid w:val="00660BCE"/>
    <w:rsid w:val="006804E1"/>
    <w:rsid w:val="00686330"/>
    <w:rsid w:val="006A5FBA"/>
    <w:rsid w:val="006B256A"/>
    <w:rsid w:val="006B6830"/>
    <w:rsid w:val="006D51AD"/>
    <w:rsid w:val="006D75C6"/>
    <w:rsid w:val="006E1808"/>
    <w:rsid w:val="00711ACF"/>
    <w:rsid w:val="0072308E"/>
    <w:rsid w:val="0072479B"/>
    <w:rsid w:val="00726418"/>
    <w:rsid w:val="007665A4"/>
    <w:rsid w:val="00766EEA"/>
    <w:rsid w:val="00782772"/>
    <w:rsid w:val="00795886"/>
    <w:rsid w:val="007A5817"/>
    <w:rsid w:val="007E530D"/>
    <w:rsid w:val="007F19F2"/>
    <w:rsid w:val="007F48B6"/>
    <w:rsid w:val="0083783C"/>
    <w:rsid w:val="008804C6"/>
    <w:rsid w:val="008B79D3"/>
    <w:rsid w:val="008E126E"/>
    <w:rsid w:val="008E3317"/>
    <w:rsid w:val="008F5AD7"/>
    <w:rsid w:val="00942809"/>
    <w:rsid w:val="00950180"/>
    <w:rsid w:val="0095245F"/>
    <w:rsid w:val="0095421F"/>
    <w:rsid w:val="00980E9C"/>
    <w:rsid w:val="0098346E"/>
    <w:rsid w:val="009932AA"/>
    <w:rsid w:val="009A3044"/>
    <w:rsid w:val="009B413A"/>
    <w:rsid w:val="009D3E7D"/>
    <w:rsid w:val="009D7944"/>
    <w:rsid w:val="009E00D6"/>
    <w:rsid w:val="009F11E8"/>
    <w:rsid w:val="009F423A"/>
    <w:rsid w:val="00A16654"/>
    <w:rsid w:val="00A30ED8"/>
    <w:rsid w:val="00A41C00"/>
    <w:rsid w:val="00A4583A"/>
    <w:rsid w:val="00A5320D"/>
    <w:rsid w:val="00A7669E"/>
    <w:rsid w:val="00A76BF7"/>
    <w:rsid w:val="00A87FE2"/>
    <w:rsid w:val="00AB7358"/>
    <w:rsid w:val="00AB7C03"/>
    <w:rsid w:val="00AC40A9"/>
    <w:rsid w:val="00B06480"/>
    <w:rsid w:val="00B22225"/>
    <w:rsid w:val="00B24D1B"/>
    <w:rsid w:val="00B319AA"/>
    <w:rsid w:val="00B36CB1"/>
    <w:rsid w:val="00B44738"/>
    <w:rsid w:val="00B510C6"/>
    <w:rsid w:val="00B51866"/>
    <w:rsid w:val="00B51A00"/>
    <w:rsid w:val="00B57AF2"/>
    <w:rsid w:val="00B8572C"/>
    <w:rsid w:val="00B944CD"/>
    <w:rsid w:val="00BB7EA6"/>
    <w:rsid w:val="00BD29F9"/>
    <w:rsid w:val="00BD3D06"/>
    <w:rsid w:val="00C51168"/>
    <w:rsid w:val="00C7118D"/>
    <w:rsid w:val="00C73D8E"/>
    <w:rsid w:val="00C86CF1"/>
    <w:rsid w:val="00C97A12"/>
    <w:rsid w:val="00CA0D63"/>
    <w:rsid w:val="00CA6FAD"/>
    <w:rsid w:val="00CB20F7"/>
    <w:rsid w:val="00CB27AA"/>
    <w:rsid w:val="00CD135A"/>
    <w:rsid w:val="00CD5884"/>
    <w:rsid w:val="00D15B25"/>
    <w:rsid w:val="00D205BC"/>
    <w:rsid w:val="00D34BD5"/>
    <w:rsid w:val="00D35E77"/>
    <w:rsid w:val="00D3667F"/>
    <w:rsid w:val="00D4376E"/>
    <w:rsid w:val="00D513A3"/>
    <w:rsid w:val="00D528C9"/>
    <w:rsid w:val="00D60644"/>
    <w:rsid w:val="00D70F23"/>
    <w:rsid w:val="00D836A3"/>
    <w:rsid w:val="00D91F99"/>
    <w:rsid w:val="00DB16FA"/>
    <w:rsid w:val="00DC0544"/>
    <w:rsid w:val="00DC3B92"/>
    <w:rsid w:val="00E13CB0"/>
    <w:rsid w:val="00E30B1D"/>
    <w:rsid w:val="00E37300"/>
    <w:rsid w:val="00E74383"/>
    <w:rsid w:val="00E85A16"/>
    <w:rsid w:val="00E93236"/>
    <w:rsid w:val="00EA5B6F"/>
    <w:rsid w:val="00ED31FE"/>
    <w:rsid w:val="00F1208D"/>
    <w:rsid w:val="00F41F0D"/>
    <w:rsid w:val="00F52183"/>
    <w:rsid w:val="00F5447D"/>
    <w:rsid w:val="00FB3754"/>
    <w:rsid w:val="00FB587D"/>
    <w:rsid w:val="00FC3919"/>
    <w:rsid w:val="00FC4207"/>
    <w:rsid w:val="00FE2B34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6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72641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6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72641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6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72641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6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7264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3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9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81</Words>
  <Characters>462</Characters>
  <Application>Microsoft Office Word</Application>
  <DocSecurity>0</DocSecurity>
  <Lines>3</Lines>
  <Paragraphs>1</Paragraphs>
  <ScaleCrop>false</ScaleCrop>
  <Company>中国建设银行天津市分行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刘永强</dc:creator>
  <cp:lastModifiedBy>公司部综合代表</cp:lastModifiedBy>
  <cp:revision>13</cp:revision>
  <dcterms:created xsi:type="dcterms:W3CDTF">2014-12-05T02:36:00Z</dcterms:created>
  <dcterms:modified xsi:type="dcterms:W3CDTF">2017-07-31T08:54:00Z</dcterms:modified>
</cp:coreProperties>
</file>